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1EBD" w14:textId="77777777" w:rsidR="00501622" w:rsidRDefault="00501622" w:rsidP="0050162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62165214" w14:textId="77777777" w:rsidR="00501622" w:rsidRDefault="00501622" w:rsidP="00501622">
      <w:pPr>
        <w:jc w:val="both"/>
      </w:pPr>
    </w:p>
    <w:p w14:paraId="0D57C0B4" w14:textId="77777777" w:rsidR="00501622" w:rsidRDefault="00501622" w:rsidP="00501622">
      <w:pPr>
        <w:jc w:val="both"/>
      </w:pPr>
    </w:p>
    <w:p w14:paraId="7A888165" w14:textId="77777777" w:rsidR="00501622" w:rsidRDefault="00501622" w:rsidP="00501622">
      <w:pPr>
        <w:jc w:val="both"/>
      </w:pPr>
    </w:p>
    <w:p w14:paraId="61D8EEE2" w14:textId="77777777" w:rsidR="00501622" w:rsidRDefault="00501622" w:rsidP="00501622">
      <w:pPr>
        <w:jc w:val="both"/>
      </w:pPr>
      <w:r>
        <w:t xml:space="preserve">MTÜ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Personalijuhtimise</w:t>
      </w:r>
      <w:proofErr w:type="spellEnd"/>
      <w:r>
        <w:t xml:space="preserve"> </w:t>
      </w:r>
      <w:proofErr w:type="spellStart"/>
      <w:r>
        <w:t>Ühing</w:t>
      </w:r>
      <w:proofErr w:type="spellEnd"/>
    </w:p>
    <w:p w14:paraId="5A514338" w14:textId="77777777" w:rsidR="00501622" w:rsidRDefault="0055760B" w:rsidP="00501622">
      <w:pPr>
        <w:jc w:val="both"/>
      </w:pPr>
      <w:hyperlink r:id="rId7" w:history="1">
        <w:r w:rsidR="00501622">
          <w:rPr>
            <w:rStyle w:val="Hyperlink"/>
          </w:rPr>
          <w:t>pare@pare.ee</w:t>
        </w:r>
      </w:hyperlink>
    </w:p>
    <w:p w14:paraId="7A8CA37E" w14:textId="77777777" w:rsidR="00501622" w:rsidRDefault="00501622" w:rsidP="00501622">
      <w:pPr>
        <w:jc w:val="both"/>
      </w:pPr>
      <w:proofErr w:type="spellStart"/>
      <w:r>
        <w:t>Edastamiseks</w:t>
      </w:r>
      <w:proofErr w:type="spellEnd"/>
      <w:r>
        <w:t xml:space="preserve"> </w:t>
      </w:r>
      <w:proofErr w:type="spellStart"/>
      <w:r>
        <w:t>Majandus</w:t>
      </w:r>
      <w:proofErr w:type="spellEnd"/>
      <w:r>
        <w:t xml:space="preserve">- ja </w:t>
      </w:r>
      <w:proofErr w:type="spellStart"/>
      <w:r>
        <w:t>Kommunikatsiooniministeeriumile</w:t>
      </w:r>
      <w:proofErr w:type="spellEnd"/>
      <w:r>
        <w:tab/>
      </w:r>
      <w:r>
        <w:tab/>
      </w:r>
      <w:r>
        <w:tab/>
      </w:r>
    </w:p>
    <w:p w14:paraId="0069050D" w14:textId="77777777" w:rsidR="00501622" w:rsidRDefault="00501622" w:rsidP="00501622">
      <w:pPr>
        <w:jc w:val="both"/>
      </w:pPr>
    </w:p>
    <w:p w14:paraId="57F362F7" w14:textId="489A1F10" w:rsidR="00501622" w:rsidRDefault="00501622" w:rsidP="00501622">
      <w:pPr>
        <w:jc w:val="right"/>
      </w:pPr>
    </w:p>
    <w:p w14:paraId="2F28941F" w14:textId="77777777" w:rsidR="00501622" w:rsidRDefault="00501622" w:rsidP="00501622">
      <w:pPr>
        <w:jc w:val="both"/>
      </w:pPr>
    </w:p>
    <w:p w14:paraId="42C72AD3" w14:textId="77777777" w:rsidR="00501622" w:rsidRDefault="00501622" w:rsidP="00501622">
      <w:pPr>
        <w:jc w:val="both"/>
      </w:pPr>
    </w:p>
    <w:p w14:paraId="6DC2B804" w14:textId="77777777" w:rsidR="00501622" w:rsidRDefault="00501622" w:rsidP="00501622">
      <w:pPr>
        <w:jc w:val="both"/>
        <w:rPr>
          <w:b/>
          <w:bCs/>
        </w:rPr>
      </w:pPr>
      <w:proofErr w:type="spellStart"/>
      <w:r>
        <w:rPr>
          <w:b/>
          <w:bCs/>
        </w:rPr>
        <w:t>Pöördumine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seoses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1.jaanuarist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kehtima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hakkava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puhkeaja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regulatsiooniga</w:t>
      </w:r>
      <w:proofErr w:type="spellEnd"/>
    </w:p>
    <w:p w14:paraId="621A69B6" w14:textId="77777777" w:rsidR="00501622" w:rsidRDefault="00501622" w:rsidP="00501622">
      <w:pPr>
        <w:jc w:val="both"/>
      </w:pPr>
    </w:p>
    <w:p w14:paraId="2A56597D" w14:textId="4A738689" w:rsidR="00501622" w:rsidRDefault="00501622" w:rsidP="00501622">
      <w:pPr>
        <w:jc w:val="both"/>
      </w:pPr>
      <w:r>
        <w:t xml:space="preserve">Rimi </w:t>
      </w:r>
      <w:proofErr w:type="spellStart"/>
      <w:r>
        <w:t>Eesti</w:t>
      </w:r>
      <w:proofErr w:type="spellEnd"/>
      <w:r>
        <w:t xml:space="preserve"> Food AS </w:t>
      </w:r>
      <w:proofErr w:type="spellStart"/>
      <w:r>
        <w:t>näeb</w:t>
      </w:r>
      <w:proofErr w:type="spellEnd"/>
      <w:r>
        <w:t xml:space="preserve"> alates 01.01.2024 </w:t>
      </w:r>
      <w:proofErr w:type="spellStart"/>
      <w:r>
        <w:t>rakenduva</w:t>
      </w:r>
      <w:proofErr w:type="spellEnd"/>
      <w:r>
        <w:t xml:space="preserve"> </w:t>
      </w:r>
      <w:proofErr w:type="spellStart"/>
      <w:r>
        <w:t>täiendava</w:t>
      </w:r>
      <w:proofErr w:type="spellEnd"/>
      <w:r>
        <w:t xml:space="preserve"> </w:t>
      </w:r>
      <w:proofErr w:type="spellStart"/>
      <w:r>
        <w:t>puhkeaja</w:t>
      </w:r>
      <w:proofErr w:type="spellEnd"/>
      <w:r>
        <w:t xml:space="preserve"> </w:t>
      </w:r>
      <w:proofErr w:type="spellStart"/>
      <w:r>
        <w:t>korraldamise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 </w:t>
      </w:r>
      <w:proofErr w:type="spellStart"/>
      <w:r>
        <w:t>mitmeid</w:t>
      </w:r>
      <w:proofErr w:type="spellEnd"/>
      <w:r>
        <w:t xml:space="preserve"> </w:t>
      </w:r>
      <w:proofErr w:type="spellStart"/>
      <w:r>
        <w:t>kitsaskohti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tööandjatele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ka </w:t>
      </w:r>
      <w:proofErr w:type="spellStart"/>
      <w:r>
        <w:t>töötajatele</w:t>
      </w:r>
      <w:proofErr w:type="spellEnd"/>
      <w:r>
        <w:t xml:space="preserve">. Rimi </w:t>
      </w:r>
      <w:proofErr w:type="spellStart"/>
      <w:r>
        <w:t>Eesti</w:t>
      </w:r>
      <w:proofErr w:type="spellEnd"/>
      <w:r>
        <w:t xml:space="preserve"> Food AS-is </w:t>
      </w:r>
      <w:proofErr w:type="spellStart"/>
      <w:r>
        <w:t>töötavad</w:t>
      </w:r>
      <w:proofErr w:type="spellEnd"/>
      <w:r>
        <w:t xml:space="preserve"> </w:t>
      </w:r>
      <w:proofErr w:type="spellStart"/>
      <w:r>
        <w:t>töötajad</w:t>
      </w:r>
      <w:proofErr w:type="spellEnd"/>
      <w:r>
        <w:t xml:space="preserve"> </w:t>
      </w:r>
      <w:proofErr w:type="spellStart"/>
      <w:r>
        <w:t>graafiku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keskköögis</w:t>
      </w:r>
      <w:proofErr w:type="spellEnd"/>
      <w:r>
        <w:t xml:space="preserve"> (~100 </w:t>
      </w:r>
      <w:proofErr w:type="spellStart"/>
      <w:r>
        <w:t>töötajat</w:t>
      </w:r>
      <w:proofErr w:type="spellEnd"/>
      <w:r>
        <w:t xml:space="preserve">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kauplustes</w:t>
      </w:r>
      <w:proofErr w:type="spellEnd"/>
      <w:r>
        <w:t xml:space="preserve"> (</w:t>
      </w:r>
      <w:proofErr w:type="spellStart"/>
      <w:r>
        <w:t>ligikaudu</w:t>
      </w:r>
      <w:proofErr w:type="spellEnd"/>
      <w:r>
        <w:t xml:space="preserve"> 2600 </w:t>
      </w:r>
      <w:proofErr w:type="spellStart"/>
      <w:r>
        <w:t>töötajat</w:t>
      </w:r>
      <w:proofErr w:type="spellEnd"/>
      <w:r>
        <w:t xml:space="preserve"> </w:t>
      </w:r>
      <w:proofErr w:type="spellStart"/>
      <w:r>
        <w:t>Eestis</w:t>
      </w:r>
      <w:proofErr w:type="spellEnd"/>
      <w:r>
        <w:t xml:space="preserve">, 82 </w:t>
      </w:r>
      <w:proofErr w:type="spellStart"/>
      <w:r>
        <w:t>kauplust</w:t>
      </w:r>
      <w:proofErr w:type="spellEnd"/>
      <w:r>
        <w:t xml:space="preserve">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muudatused</w:t>
      </w:r>
      <w:proofErr w:type="spellEnd"/>
      <w:r>
        <w:t xml:space="preserve"> </w:t>
      </w:r>
      <w:proofErr w:type="spellStart"/>
      <w:r>
        <w:t>mõjutavad</w:t>
      </w:r>
      <w:proofErr w:type="spellEnd"/>
      <w:r>
        <w:t xml:space="preserve"> </w:t>
      </w:r>
      <w:proofErr w:type="spellStart"/>
      <w:r>
        <w:t>tööaja</w:t>
      </w:r>
      <w:proofErr w:type="spellEnd"/>
      <w:r>
        <w:t xml:space="preserve"> </w:t>
      </w:r>
      <w:proofErr w:type="spellStart"/>
      <w:r>
        <w:t>planeerimist</w:t>
      </w:r>
      <w:proofErr w:type="spellEnd"/>
      <w:r>
        <w:t xml:space="preserve"> </w:t>
      </w:r>
      <w:proofErr w:type="spellStart"/>
      <w:r>
        <w:t>kõikides</w:t>
      </w:r>
      <w:proofErr w:type="spellEnd"/>
      <w:r>
        <w:t xml:space="preserve"> </w:t>
      </w:r>
      <w:proofErr w:type="spellStart"/>
      <w:r>
        <w:t>nendes</w:t>
      </w:r>
      <w:proofErr w:type="spellEnd"/>
      <w:r>
        <w:t xml:space="preserve"> </w:t>
      </w:r>
      <w:proofErr w:type="spellStart"/>
      <w:r>
        <w:t>üksustes</w:t>
      </w:r>
      <w:proofErr w:type="spellEnd"/>
      <w:r>
        <w:t>.</w:t>
      </w:r>
    </w:p>
    <w:p w14:paraId="0A8B81DE" w14:textId="77777777" w:rsidR="00501622" w:rsidRDefault="00501622" w:rsidP="00501622">
      <w:pPr>
        <w:jc w:val="both"/>
      </w:pPr>
    </w:p>
    <w:p w14:paraId="4DB3D93D" w14:textId="6AE5BCDE" w:rsidR="00501622" w:rsidRDefault="00501622" w:rsidP="00501622">
      <w:pPr>
        <w:jc w:val="both"/>
      </w:pPr>
      <w:proofErr w:type="spellStart"/>
      <w:r>
        <w:t>Peamised</w:t>
      </w:r>
      <w:proofErr w:type="spellEnd"/>
      <w:r>
        <w:t xml:space="preserve"> </w:t>
      </w:r>
      <w:proofErr w:type="spellStart"/>
      <w:r>
        <w:t>kitsaskohad</w:t>
      </w:r>
      <w:proofErr w:type="spellEnd"/>
      <w:r>
        <w:t xml:space="preserve"> </w:t>
      </w:r>
      <w:proofErr w:type="spellStart"/>
      <w:r>
        <w:t>seisnevad</w:t>
      </w:r>
      <w:proofErr w:type="spellEnd"/>
      <w:r>
        <w:t xml:space="preserve"> </w:t>
      </w:r>
      <w:proofErr w:type="spellStart"/>
      <w:r>
        <w:t>alljärgnevas</w:t>
      </w:r>
      <w:proofErr w:type="spellEnd"/>
      <w:r>
        <w:t>:</w:t>
      </w:r>
    </w:p>
    <w:p w14:paraId="55005FC6" w14:textId="77777777" w:rsidR="00501622" w:rsidRDefault="00501622" w:rsidP="00501622">
      <w:pPr>
        <w:jc w:val="both"/>
      </w:pPr>
    </w:p>
    <w:p w14:paraId="07A1E848" w14:textId="77777777" w:rsidR="00501622" w:rsidRDefault="00501622" w:rsidP="00501622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 xml:space="preserve">Väheneb </w:t>
      </w:r>
      <w:proofErr w:type="spellStart"/>
      <w:r>
        <w:t>oluliselt</w:t>
      </w:r>
      <w:proofErr w:type="spellEnd"/>
      <w:r>
        <w:t xml:space="preserve"> </w:t>
      </w:r>
      <w:proofErr w:type="spellStart"/>
      <w:r>
        <w:t>tööandja</w:t>
      </w:r>
      <w:proofErr w:type="spellEnd"/>
      <w:r>
        <w:t xml:space="preserve"> </w:t>
      </w:r>
      <w:proofErr w:type="spellStart"/>
      <w:r>
        <w:t>paindlikkus</w:t>
      </w:r>
      <w:proofErr w:type="spellEnd"/>
      <w:r>
        <w:t xml:space="preserve"> </w:t>
      </w:r>
      <w:proofErr w:type="spellStart"/>
      <w:r>
        <w:t>arvestada</w:t>
      </w:r>
      <w:proofErr w:type="spellEnd"/>
      <w:r>
        <w:t xml:space="preserve"> </w:t>
      </w:r>
      <w:proofErr w:type="spellStart"/>
      <w:r>
        <w:t>töötajate</w:t>
      </w:r>
      <w:proofErr w:type="spellEnd"/>
      <w:r>
        <w:t xml:space="preserve"> </w:t>
      </w:r>
      <w:proofErr w:type="spellStart"/>
      <w:r>
        <w:t>soovidega</w:t>
      </w:r>
      <w:proofErr w:type="spellEnd"/>
      <w:r>
        <w:t xml:space="preserve"> </w:t>
      </w:r>
      <w:proofErr w:type="spellStart"/>
      <w:r>
        <w:t>töögraafikute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puhkuste</w:t>
      </w:r>
      <w:proofErr w:type="spellEnd"/>
      <w:r>
        <w:t xml:space="preserve"> ja </w:t>
      </w:r>
      <w:proofErr w:type="spellStart"/>
      <w:r>
        <w:t>vabade</w:t>
      </w:r>
      <w:proofErr w:type="spellEnd"/>
      <w:r>
        <w:t xml:space="preserve"> </w:t>
      </w:r>
      <w:proofErr w:type="spellStart"/>
      <w:r>
        <w:t>päevade</w:t>
      </w:r>
      <w:proofErr w:type="spellEnd"/>
      <w:r>
        <w:t xml:space="preserve"> </w:t>
      </w:r>
      <w:proofErr w:type="spellStart"/>
      <w:r>
        <w:t>soovidega</w:t>
      </w:r>
      <w:proofErr w:type="spellEnd"/>
      <w:r>
        <w:t xml:space="preserve"> </w:t>
      </w:r>
      <w:proofErr w:type="spellStart"/>
      <w:r>
        <w:t>arvestamisel</w:t>
      </w:r>
      <w:proofErr w:type="spellEnd"/>
      <w:r>
        <w:t xml:space="preserve">. </w:t>
      </w:r>
      <w:proofErr w:type="spellStart"/>
      <w:r>
        <w:t>Eelkõige</w:t>
      </w:r>
      <w:proofErr w:type="spellEnd"/>
      <w:r>
        <w:t xml:space="preserve"> </w:t>
      </w:r>
      <w:proofErr w:type="spellStart"/>
      <w:r>
        <w:t>puudutab</w:t>
      </w:r>
      <w:proofErr w:type="spellEnd"/>
      <w:r>
        <w:t xml:space="preserve"> </w:t>
      </w:r>
      <w:proofErr w:type="spellStart"/>
      <w:r>
        <w:t>muudatus</w:t>
      </w:r>
      <w:proofErr w:type="spellEnd"/>
      <w:r>
        <w:t xml:space="preserve"> </w:t>
      </w:r>
      <w:proofErr w:type="spellStart"/>
      <w:r>
        <w:t>ajakriitilisi</w:t>
      </w:r>
      <w:proofErr w:type="spellEnd"/>
      <w:r>
        <w:t xml:space="preserve"> </w:t>
      </w:r>
      <w:proofErr w:type="spellStart"/>
      <w:r>
        <w:t>positsioone</w:t>
      </w:r>
      <w:proofErr w:type="spellEnd"/>
      <w:r>
        <w:t xml:space="preserve"> (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tootmine</w:t>
      </w:r>
      <w:proofErr w:type="spellEnd"/>
      <w:r>
        <w:t xml:space="preserve">, </w:t>
      </w:r>
      <w:proofErr w:type="spellStart"/>
      <w:r>
        <w:t>õhtused-varahommikused</w:t>
      </w:r>
      <w:proofErr w:type="spellEnd"/>
      <w:r>
        <w:t xml:space="preserve"> </w:t>
      </w:r>
      <w:proofErr w:type="spellStart"/>
      <w:r>
        <w:t>töötajad</w:t>
      </w:r>
      <w:proofErr w:type="spellEnd"/>
      <w:r>
        <w:t xml:space="preserve">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töötajate</w:t>
      </w:r>
      <w:proofErr w:type="spellEnd"/>
      <w:r>
        <w:t xml:space="preserve"> </w:t>
      </w:r>
      <w:proofErr w:type="spellStart"/>
      <w:r>
        <w:t>tervisest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vähenenud</w:t>
      </w:r>
      <w:proofErr w:type="spellEnd"/>
      <w:r>
        <w:t xml:space="preserve"> </w:t>
      </w:r>
      <w:proofErr w:type="spellStart"/>
      <w:r>
        <w:t>töövõimega</w:t>
      </w:r>
      <w:proofErr w:type="spellEnd"/>
      <w:r>
        <w:t xml:space="preserve"> </w:t>
      </w:r>
      <w:proofErr w:type="spellStart"/>
      <w:r>
        <w:t>töötajad</w:t>
      </w:r>
      <w:proofErr w:type="spellEnd"/>
      <w:r>
        <w:t xml:space="preserve">, </w:t>
      </w:r>
      <w:proofErr w:type="spellStart"/>
      <w:r>
        <w:t>töötervishoiu</w:t>
      </w:r>
      <w:proofErr w:type="spellEnd"/>
      <w:r>
        <w:t xml:space="preserve"> </w:t>
      </w:r>
      <w:proofErr w:type="spellStart"/>
      <w:r>
        <w:t>arsti</w:t>
      </w:r>
      <w:proofErr w:type="spellEnd"/>
      <w:r>
        <w:t xml:space="preserve"> </w:t>
      </w:r>
      <w:proofErr w:type="spellStart"/>
      <w:r>
        <w:t>eriotsused</w:t>
      </w:r>
      <w:proofErr w:type="spellEnd"/>
      <w:r>
        <w:t xml:space="preserve">)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perekondlikest</w:t>
      </w:r>
      <w:proofErr w:type="spellEnd"/>
      <w:r>
        <w:t xml:space="preserve"> </w:t>
      </w:r>
      <w:proofErr w:type="spellStart"/>
      <w:r>
        <w:t>kohustustest</w:t>
      </w:r>
      <w:proofErr w:type="spellEnd"/>
      <w:r>
        <w:t xml:space="preserve"> </w:t>
      </w:r>
      <w:proofErr w:type="spellStart"/>
      <w:r>
        <w:t>tulenevad</w:t>
      </w:r>
      <w:proofErr w:type="spellEnd"/>
      <w:r>
        <w:t xml:space="preserve"> </w:t>
      </w:r>
      <w:proofErr w:type="spellStart"/>
      <w:r>
        <w:t>erikokkulepped</w:t>
      </w:r>
      <w:proofErr w:type="spellEnd"/>
      <w:r>
        <w:t>.</w:t>
      </w:r>
    </w:p>
    <w:p w14:paraId="6958D3F1" w14:textId="77777777" w:rsidR="00501622" w:rsidRDefault="00501622" w:rsidP="00501622">
      <w:pPr>
        <w:pStyle w:val="ListParagraph"/>
        <w:numPr>
          <w:ilvl w:val="0"/>
          <w:numId w:val="2"/>
        </w:numPr>
        <w:spacing w:after="160" w:line="256" w:lineRule="auto"/>
        <w:jc w:val="both"/>
      </w:pPr>
      <w:proofErr w:type="spellStart"/>
      <w:r>
        <w:t>Alatundide</w:t>
      </w:r>
      <w:proofErr w:type="spellEnd"/>
      <w:r>
        <w:t xml:space="preserve"> tekke </w:t>
      </w:r>
      <w:proofErr w:type="spellStart"/>
      <w:r>
        <w:t>vähendamiseks</w:t>
      </w:r>
      <w:proofErr w:type="spellEnd"/>
      <w:r>
        <w:t xml:space="preserve"> </w:t>
      </w:r>
      <w:proofErr w:type="spellStart"/>
      <w:r>
        <w:t>tekib</w:t>
      </w:r>
      <w:proofErr w:type="spellEnd"/>
      <w:r>
        <w:t xml:space="preserve"> </w:t>
      </w:r>
      <w:proofErr w:type="spellStart"/>
      <w:r>
        <w:t>vajadus</w:t>
      </w:r>
      <w:proofErr w:type="spellEnd"/>
      <w:r>
        <w:t xml:space="preserve"> </w:t>
      </w:r>
      <w:proofErr w:type="spellStart"/>
      <w:r>
        <w:t>pikendada</w:t>
      </w:r>
      <w:proofErr w:type="spellEnd"/>
      <w:r>
        <w:t xml:space="preserve"> </w:t>
      </w:r>
      <w:proofErr w:type="spellStart"/>
      <w:r>
        <w:t>töötajate</w:t>
      </w:r>
      <w:proofErr w:type="spellEnd"/>
      <w:r>
        <w:t xml:space="preserve"> </w:t>
      </w:r>
      <w:proofErr w:type="spellStart"/>
      <w:r>
        <w:t>tööpäevi</w:t>
      </w:r>
      <w:proofErr w:type="spellEnd"/>
      <w:r>
        <w:t xml:space="preserve">, mis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hea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töötajatele</w:t>
      </w:r>
      <w:proofErr w:type="spellEnd"/>
      <w:r>
        <w:t xml:space="preserve"> (</w:t>
      </w:r>
      <w:proofErr w:type="spellStart"/>
      <w:r>
        <w:t>vähenev</w:t>
      </w:r>
      <w:proofErr w:type="spellEnd"/>
      <w:r>
        <w:t xml:space="preserve"> </w:t>
      </w:r>
      <w:proofErr w:type="spellStart"/>
      <w:r>
        <w:t>paindlikkus</w:t>
      </w:r>
      <w:proofErr w:type="spellEnd"/>
      <w:r>
        <w:t xml:space="preserve">, </w:t>
      </w:r>
      <w:proofErr w:type="spellStart"/>
      <w:r>
        <w:t>suurenev</w:t>
      </w:r>
      <w:proofErr w:type="spellEnd"/>
      <w:r>
        <w:t xml:space="preserve"> </w:t>
      </w:r>
      <w:proofErr w:type="spellStart"/>
      <w:r>
        <w:t>koormus</w:t>
      </w:r>
      <w:proofErr w:type="spellEnd"/>
      <w:r>
        <w:t xml:space="preserve">) </w:t>
      </w:r>
      <w:proofErr w:type="spellStart"/>
      <w:r>
        <w:t>ega</w:t>
      </w:r>
      <w:proofErr w:type="spellEnd"/>
      <w:r>
        <w:t xml:space="preserve"> ka </w:t>
      </w:r>
      <w:proofErr w:type="spellStart"/>
      <w:r>
        <w:t>tööandjale</w:t>
      </w:r>
      <w:proofErr w:type="spellEnd"/>
      <w:r>
        <w:t xml:space="preserve"> (</w:t>
      </w:r>
      <w:proofErr w:type="spellStart"/>
      <w:r>
        <w:t>efektiivsuse</w:t>
      </w:r>
      <w:proofErr w:type="spellEnd"/>
      <w:r>
        <w:t xml:space="preserve"> </w:t>
      </w:r>
      <w:proofErr w:type="spellStart"/>
      <w:r>
        <w:t>vähenemine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töötunde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planeerida</w:t>
      </w:r>
      <w:proofErr w:type="spellEnd"/>
      <w:r>
        <w:t xml:space="preserve"> </w:t>
      </w:r>
      <w:proofErr w:type="spellStart"/>
      <w:r>
        <w:t>aegadele</w:t>
      </w:r>
      <w:proofErr w:type="spellEnd"/>
      <w:r>
        <w:t xml:space="preserve">, mil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vaja</w:t>
      </w:r>
      <w:proofErr w:type="spellEnd"/>
      <w:r>
        <w:t xml:space="preserve"> </w:t>
      </w:r>
      <w:proofErr w:type="spellStart"/>
      <w:r>
        <w:t>läheb</w:t>
      </w:r>
      <w:proofErr w:type="spellEnd"/>
      <w:r>
        <w:t xml:space="preserve">). See </w:t>
      </w:r>
      <w:proofErr w:type="spellStart"/>
      <w:r>
        <w:t>omakorda</w:t>
      </w:r>
      <w:proofErr w:type="spellEnd"/>
      <w:r>
        <w:t xml:space="preserve"> </w:t>
      </w:r>
      <w:proofErr w:type="spellStart"/>
      <w:r>
        <w:t>tekitab</w:t>
      </w:r>
      <w:proofErr w:type="spellEnd"/>
      <w:r>
        <w:t xml:space="preserve"> </w:t>
      </w:r>
      <w:proofErr w:type="spellStart"/>
      <w:r>
        <w:t>olukorra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vähendada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tööajanormi</w:t>
      </w:r>
      <w:proofErr w:type="spellEnd"/>
      <w:r>
        <w:t>.</w:t>
      </w:r>
    </w:p>
    <w:p w14:paraId="0FC7B0D3" w14:textId="77777777" w:rsidR="00501622" w:rsidRDefault="00501622" w:rsidP="00501622">
      <w:pPr>
        <w:pStyle w:val="ListParagraph"/>
        <w:numPr>
          <w:ilvl w:val="0"/>
          <w:numId w:val="2"/>
        </w:numPr>
        <w:spacing w:after="160" w:line="256" w:lineRule="auto"/>
        <w:jc w:val="both"/>
      </w:pPr>
      <w:proofErr w:type="spellStart"/>
      <w:r>
        <w:t>Eriti</w:t>
      </w:r>
      <w:proofErr w:type="spellEnd"/>
      <w:r>
        <w:t xml:space="preserve"> </w:t>
      </w:r>
      <w:proofErr w:type="spellStart"/>
      <w:r>
        <w:t>komplitseerub</w:t>
      </w:r>
      <w:proofErr w:type="spellEnd"/>
      <w:r>
        <w:t xml:space="preserve"> </w:t>
      </w:r>
      <w:proofErr w:type="spellStart"/>
      <w:r>
        <w:t>töö</w:t>
      </w:r>
      <w:proofErr w:type="spellEnd"/>
      <w:r>
        <w:t xml:space="preserve"> </w:t>
      </w:r>
      <w:proofErr w:type="spellStart"/>
      <w:r>
        <w:t>korraldamine</w:t>
      </w:r>
      <w:proofErr w:type="spellEnd"/>
      <w:r>
        <w:t xml:space="preserve"> </w:t>
      </w:r>
      <w:proofErr w:type="spellStart"/>
      <w:r>
        <w:t>väikestes</w:t>
      </w:r>
      <w:proofErr w:type="spellEnd"/>
      <w:r>
        <w:t xml:space="preserve"> </w:t>
      </w:r>
      <w:proofErr w:type="spellStart"/>
      <w:r>
        <w:t>kauplustes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töölõikudes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töötab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inimest</w:t>
      </w:r>
      <w:proofErr w:type="spellEnd"/>
      <w:r>
        <w:t xml:space="preserve">. Kui </w:t>
      </w:r>
      <w:proofErr w:type="spellStart"/>
      <w:r>
        <w:t>töölõiku</w:t>
      </w:r>
      <w:proofErr w:type="spellEnd"/>
      <w:r>
        <w:t xml:space="preserve"> </w:t>
      </w:r>
      <w:proofErr w:type="spellStart"/>
      <w:r>
        <w:t>katavad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inimest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asendamist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ootamatute</w:t>
      </w:r>
      <w:proofErr w:type="spellEnd"/>
      <w:r>
        <w:t xml:space="preserve"> </w:t>
      </w:r>
      <w:proofErr w:type="spellStart"/>
      <w:r>
        <w:t>puudumiste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jätkata</w:t>
      </w:r>
      <w:proofErr w:type="spellEnd"/>
      <w:r>
        <w:t xml:space="preserve"> </w:t>
      </w:r>
      <w:proofErr w:type="spellStart"/>
      <w:r>
        <w:t>teenuse</w:t>
      </w:r>
      <w:proofErr w:type="spellEnd"/>
      <w:r>
        <w:t xml:space="preserve"> </w:t>
      </w:r>
      <w:proofErr w:type="spellStart"/>
      <w:r>
        <w:t>pakkumisega</w:t>
      </w:r>
      <w:proofErr w:type="spellEnd"/>
      <w:r>
        <w:t xml:space="preserve"> (</w:t>
      </w:r>
      <w:proofErr w:type="spellStart"/>
      <w:r>
        <w:t>nt</w:t>
      </w:r>
      <w:proofErr w:type="spellEnd"/>
      <w:r>
        <w:t xml:space="preserve"> </w:t>
      </w:r>
      <w:proofErr w:type="spellStart"/>
      <w:r>
        <w:t>pagarilett</w:t>
      </w:r>
      <w:proofErr w:type="spellEnd"/>
      <w:r>
        <w:t xml:space="preserve">). </w:t>
      </w:r>
      <w:proofErr w:type="spellStart"/>
      <w:r>
        <w:t>Lühikese</w:t>
      </w:r>
      <w:proofErr w:type="spellEnd"/>
      <w:r>
        <w:t xml:space="preserve"> </w:t>
      </w:r>
      <w:proofErr w:type="spellStart"/>
      <w:r>
        <w:t>etteteatamisega</w:t>
      </w:r>
      <w:proofErr w:type="spellEnd"/>
      <w:r>
        <w:t xml:space="preserve"> </w:t>
      </w:r>
      <w:proofErr w:type="spellStart"/>
      <w:r>
        <w:t>asenduse</w:t>
      </w:r>
      <w:proofErr w:type="spellEnd"/>
      <w:r>
        <w:t xml:space="preserve"> </w:t>
      </w:r>
      <w:proofErr w:type="spellStart"/>
      <w:r>
        <w:t>leidmine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uuendatud</w:t>
      </w:r>
      <w:proofErr w:type="spellEnd"/>
      <w:r>
        <w:t xml:space="preserve"> </w:t>
      </w:r>
      <w:proofErr w:type="spellStart"/>
      <w:r>
        <w:t>regulatsiooni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asenduste</w:t>
      </w:r>
      <w:proofErr w:type="spellEnd"/>
      <w:r>
        <w:t xml:space="preserve"> </w:t>
      </w:r>
      <w:proofErr w:type="spellStart"/>
      <w:r>
        <w:t>organiseerimine</w:t>
      </w:r>
      <w:proofErr w:type="spellEnd"/>
      <w:r>
        <w:t xml:space="preserve"> </w:t>
      </w:r>
      <w:proofErr w:type="spellStart"/>
      <w:r>
        <w:t>reaalselt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>.</w:t>
      </w:r>
    </w:p>
    <w:p w14:paraId="7AD7542F" w14:textId="77777777" w:rsidR="00501622" w:rsidRDefault="00501622" w:rsidP="00501622">
      <w:pPr>
        <w:pStyle w:val="ListParagraph"/>
        <w:numPr>
          <w:ilvl w:val="0"/>
          <w:numId w:val="2"/>
        </w:numPr>
        <w:spacing w:after="160" w:line="256" w:lineRule="auto"/>
        <w:jc w:val="both"/>
      </w:pPr>
      <w:proofErr w:type="spellStart"/>
      <w:r>
        <w:t>Suurenenud</w:t>
      </w:r>
      <w:proofErr w:type="spellEnd"/>
      <w:r>
        <w:t xml:space="preserve"> on </w:t>
      </w:r>
      <w:proofErr w:type="spellStart"/>
      <w:r>
        <w:t>töötajate</w:t>
      </w:r>
      <w:proofErr w:type="spellEnd"/>
      <w:r>
        <w:t xml:space="preserve"> </w:t>
      </w:r>
      <w:proofErr w:type="spellStart"/>
      <w:r>
        <w:t>huvi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ka </w:t>
      </w:r>
      <w:proofErr w:type="spellStart"/>
      <w:r>
        <w:t>vajadus</w:t>
      </w:r>
      <w:proofErr w:type="spellEnd"/>
      <w:r>
        <w:t xml:space="preserve"> </w:t>
      </w:r>
      <w:proofErr w:type="spellStart"/>
      <w:r>
        <w:t>töötada</w:t>
      </w:r>
      <w:proofErr w:type="spellEnd"/>
      <w:r>
        <w:t xml:space="preserve"> </w:t>
      </w:r>
      <w:proofErr w:type="spellStart"/>
      <w:r>
        <w:t>mitmel</w:t>
      </w:r>
      <w:proofErr w:type="spellEnd"/>
      <w:r>
        <w:t xml:space="preserve"> </w:t>
      </w:r>
      <w:proofErr w:type="spellStart"/>
      <w:r>
        <w:t>töökohal</w:t>
      </w:r>
      <w:proofErr w:type="spellEnd"/>
      <w:r>
        <w:t xml:space="preserve">. Kuna </w:t>
      </w:r>
      <w:proofErr w:type="spellStart"/>
      <w:r>
        <w:t>uuendatud</w:t>
      </w:r>
      <w:proofErr w:type="spellEnd"/>
      <w:r>
        <w:t xml:space="preserve"> </w:t>
      </w:r>
      <w:proofErr w:type="spellStart"/>
      <w:r>
        <w:t>regulatsiooniga</w:t>
      </w:r>
      <w:proofErr w:type="spellEnd"/>
      <w:r>
        <w:t xml:space="preserve"> </w:t>
      </w:r>
      <w:proofErr w:type="spellStart"/>
      <w:r>
        <w:t>tekib</w:t>
      </w:r>
      <w:proofErr w:type="spellEnd"/>
      <w:r>
        <w:t xml:space="preserve"> </w:t>
      </w:r>
      <w:proofErr w:type="spellStart"/>
      <w:r>
        <w:t>alatundide</w:t>
      </w:r>
      <w:proofErr w:type="spellEnd"/>
      <w:r>
        <w:t xml:space="preserve"> </w:t>
      </w:r>
      <w:proofErr w:type="spellStart"/>
      <w:r>
        <w:t>vältimiseks</w:t>
      </w:r>
      <w:proofErr w:type="spellEnd"/>
      <w:r>
        <w:t xml:space="preserve"> </w:t>
      </w:r>
      <w:proofErr w:type="spellStart"/>
      <w:r>
        <w:t>vajadus</w:t>
      </w:r>
      <w:proofErr w:type="spellEnd"/>
      <w:r>
        <w:t xml:space="preserve"> </w:t>
      </w:r>
      <w:proofErr w:type="spellStart"/>
      <w:r>
        <w:t>graafikus</w:t>
      </w:r>
      <w:proofErr w:type="spellEnd"/>
      <w:r>
        <w:t xml:space="preserve"> </w:t>
      </w:r>
      <w:proofErr w:type="spellStart"/>
      <w:r>
        <w:t>pikemate</w:t>
      </w:r>
      <w:proofErr w:type="spellEnd"/>
      <w:r>
        <w:t xml:space="preserve"> </w:t>
      </w:r>
      <w:proofErr w:type="spellStart"/>
      <w:r>
        <w:t>tööpäevade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, </w:t>
      </w:r>
      <w:proofErr w:type="spellStart"/>
      <w:r>
        <w:t>suureneb</w:t>
      </w:r>
      <w:proofErr w:type="spellEnd"/>
      <w:r>
        <w:t xml:space="preserve"> risk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ülekoormuseks</w:t>
      </w:r>
      <w:proofErr w:type="spellEnd"/>
      <w:r>
        <w:t xml:space="preserve">. Meil on </w:t>
      </w:r>
      <w:proofErr w:type="spellStart"/>
      <w:r>
        <w:t>erinevates</w:t>
      </w:r>
      <w:proofErr w:type="spellEnd"/>
      <w:r>
        <w:t xml:space="preserve"> </w:t>
      </w:r>
      <w:proofErr w:type="spellStart"/>
      <w:r>
        <w:t>töölõikudes</w:t>
      </w:r>
      <w:proofErr w:type="spellEnd"/>
      <w:r>
        <w:t xml:space="preserve">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töötada</w:t>
      </w:r>
      <w:proofErr w:type="spellEnd"/>
      <w:r>
        <w:t xml:space="preserve"> </w:t>
      </w:r>
      <w:proofErr w:type="spellStart"/>
      <w:r>
        <w:t>seadmetega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pikemad</w:t>
      </w:r>
      <w:proofErr w:type="spellEnd"/>
      <w:r>
        <w:t xml:space="preserve"> </w:t>
      </w:r>
      <w:proofErr w:type="spellStart"/>
      <w:r>
        <w:t>vahetused</w:t>
      </w:r>
      <w:proofErr w:type="spellEnd"/>
      <w:r>
        <w:t xml:space="preserve"> ja </w:t>
      </w:r>
      <w:proofErr w:type="spellStart"/>
      <w:r>
        <w:t>väsimus</w:t>
      </w:r>
      <w:proofErr w:type="spellEnd"/>
      <w:r>
        <w:t xml:space="preserve"> </w:t>
      </w:r>
      <w:proofErr w:type="spellStart"/>
      <w:r>
        <w:t>suurendavad</w:t>
      </w:r>
      <w:proofErr w:type="spellEnd"/>
      <w:r>
        <w:t xml:space="preserve"> </w:t>
      </w:r>
      <w:proofErr w:type="spellStart"/>
      <w:r>
        <w:t>tööõnnetuste</w:t>
      </w:r>
      <w:proofErr w:type="spellEnd"/>
      <w:r>
        <w:t xml:space="preserve"> </w:t>
      </w:r>
      <w:proofErr w:type="spellStart"/>
      <w:r>
        <w:t>tekkimise</w:t>
      </w:r>
      <w:proofErr w:type="spellEnd"/>
      <w:r>
        <w:t xml:space="preserve"> </w:t>
      </w:r>
      <w:proofErr w:type="spellStart"/>
      <w:r>
        <w:t>ohtu</w:t>
      </w:r>
      <w:proofErr w:type="spellEnd"/>
      <w:r>
        <w:t>.</w:t>
      </w:r>
    </w:p>
    <w:p w14:paraId="31C57E7E" w14:textId="77777777" w:rsidR="00501622" w:rsidRDefault="00501622" w:rsidP="00501622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 xml:space="preserve">Kui </w:t>
      </w:r>
      <w:proofErr w:type="spellStart"/>
      <w:r>
        <w:t>tekib</w:t>
      </w:r>
      <w:proofErr w:type="spellEnd"/>
      <w:r>
        <w:t xml:space="preserve"> </w:t>
      </w:r>
      <w:proofErr w:type="spellStart"/>
      <w:r>
        <w:t>vajadus</w:t>
      </w:r>
      <w:proofErr w:type="spellEnd"/>
      <w:r>
        <w:t xml:space="preserve"> </w:t>
      </w:r>
      <w:proofErr w:type="spellStart"/>
      <w:r>
        <w:t>pikendada</w:t>
      </w:r>
      <w:proofErr w:type="spellEnd"/>
      <w:r>
        <w:t xml:space="preserve"> </w:t>
      </w:r>
      <w:proofErr w:type="spellStart"/>
      <w:r>
        <w:t>töövahetusi</w:t>
      </w:r>
      <w:proofErr w:type="spellEnd"/>
      <w:r>
        <w:t xml:space="preserve">, </w:t>
      </w:r>
      <w:proofErr w:type="spellStart"/>
      <w:r>
        <w:t>suurendab</w:t>
      </w:r>
      <w:proofErr w:type="spellEnd"/>
      <w:r>
        <w:t xml:space="preserve"> see </w:t>
      </w:r>
      <w:proofErr w:type="spellStart"/>
      <w:r>
        <w:t>veelgi</w:t>
      </w:r>
      <w:proofErr w:type="spellEnd"/>
      <w:r>
        <w:t xml:space="preserve"> </w:t>
      </w:r>
      <w:proofErr w:type="spellStart"/>
      <w:r>
        <w:t>survet</w:t>
      </w:r>
      <w:proofErr w:type="spellEnd"/>
      <w:r>
        <w:t xml:space="preserve"> </w:t>
      </w:r>
      <w:proofErr w:type="spellStart"/>
      <w:r>
        <w:t>töötajate</w:t>
      </w:r>
      <w:proofErr w:type="spellEnd"/>
      <w:r>
        <w:t xml:space="preserve"> </w:t>
      </w:r>
      <w:proofErr w:type="spellStart"/>
      <w:r>
        <w:t>multifunktsionaalsusele</w:t>
      </w:r>
      <w:proofErr w:type="spellEnd"/>
      <w:r>
        <w:t xml:space="preserve">, mis </w:t>
      </w:r>
      <w:proofErr w:type="spellStart"/>
      <w:r>
        <w:t>omakorra</w:t>
      </w:r>
      <w:proofErr w:type="spellEnd"/>
      <w:r>
        <w:t xml:space="preserve"> </w:t>
      </w:r>
      <w:proofErr w:type="spellStart"/>
      <w:r>
        <w:t>piirab</w:t>
      </w:r>
      <w:proofErr w:type="spellEnd"/>
      <w:r>
        <w:t xml:space="preserve"> </w:t>
      </w:r>
      <w:proofErr w:type="spellStart"/>
      <w:r>
        <w:t>võimalusi</w:t>
      </w:r>
      <w:proofErr w:type="spellEnd"/>
      <w:r>
        <w:t xml:space="preserve"> </w:t>
      </w:r>
      <w:proofErr w:type="spellStart"/>
      <w:r>
        <w:t>kohandada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spellStart"/>
      <w:r>
        <w:t>vähenenud</w:t>
      </w:r>
      <w:proofErr w:type="spellEnd"/>
      <w:r>
        <w:t xml:space="preserve"> </w:t>
      </w:r>
      <w:proofErr w:type="spellStart"/>
      <w:r>
        <w:t>töövõimega</w:t>
      </w:r>
      <w:proofErr w:type="spellEnd"/>
      <w:r>
        <w:t xml:space="preserve"> </w:t>
      </w:r>
      <w:proofErr w:type="spellStart"/>
      <w:r>
        <w:t>inimestele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vajavad</w:t>
      </w:r>
      <w:proofErr w:type="spellEnd"/>
      <w:r>
        <w:t xml:space="preserve"> </w:t>
      </w:r>
      <w:proofErr w:type="spellStart"/>
      <w:r>
        <w:t>paljudel</w:t>
      </w:r>
      <w:proofErr w:type="spellEnd"/>
      <w:r>
        <w:t xml:space="preserve"> </w:t>
      </w:r>
      <w:proofErr w:type="spellStart"/>
      <w:r>
        <w:t>juhtudel</w:t>
      </w:r>
      <w:proofErr w:type="spellEnd"/>
      <w:r>
        <w:t xml:space="preserve"> </w:t>
      </w:r>
      <w:proofErr w:type="spellStart"/>
      <w:r>
        <w:t>vähenenud</w:t>
      </w:r>
      <w:proofErr w:type="spellEnd"/>
      <w:r>
        <w:t xml:space="preserve"> </w:t>
      </w:r>
      <w:proofErr w:type="spellStart"/>
      <w:r>
        <w:t>töövõimega</w:t>
      </w:r>
      <w:proofErr w:type="spellEnd"/>
      <w:r>
        <w:t xml:space="preserve"> </w:t>
      </w:r>
      <w:proofErr w:type="spellStart"/>
      <w:r>
        <w:lastRenderedPageBreak/>
        <w:t>töötajad</w:t>
      </w:r>
      <w:proofErr w:type="spellEnd"/>
      <w:r>
        <w:t xml:space="preserve"> </w:t>
      </w:r>
      <w:proofErr w:type="spellStart"/>
      <w:r>
        <w:t>lühemaid</w:t>
      </w:r>
      <w:proofErr w:type="spellEnd"/>
      <w:r>
        <w:t xml:space="preserve"> </w:t>
      </w:r>
      <w:proofErr w:type="spellStart"/>
      <w:r>
        <w:t>töövahetusi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uuendatud</w:t>
      </w:r>
      <w:proofErr w:type="spellEnd"/>
      <w:r>
        <w:t xml:space="preserve"> </w:t>
      </w:r>
      <w:proofErr w:type="spellStart"/>
      <w:r>
        <w:t>regulatsiooni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pakkuda</w:t>
      </w:r>
      <w:proofErr w:type="spellEnd"/>
      <w:r>
        <w:t xml:space="preserve">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töökoormust</w:t>
      </w:r>
      <w:proofErr w:type="spellEnd"/>
      <w:r>
        <w:t xml:space="preserve"> </w:t>
      </w:r>
      <w:proofErr w:type="spellStart"/>
      <w:r>
        <w:t>vähendamata</w:t>
      </w:r>
      <w:proofErr w:type="spellEnd"/>
      <w:r>
        <w:t>.</w:t>
      </w:r>
    </w:p>
    <w:p w14:paraId="00928583" w14:textId="77777777" w:rsidR="00501622" w:rsidRDefault="00501622" w:rsidP="00501622">
      <w:pPr>
        <w:pStyle w:val="ListParagraph"/>
        <w:jc w:val="both"/>
      </w:pPr>
    </w:p>
    <w:p w14:paraId="1018AEFC" w14:textId="77777777" w:rsidR="00501622" w:rsidRDefault="00501622" w:rsidP="00501622">
      <w:pPr>
        <w:ind w:left="360"/>
        <w:jc w:val="both"/>
      </w:pPr>
      <w:proofErr w:type="spellStart"/>
      <w:r>
        <w:t>Kahjuks</w:t>
      </w:r>
      <w:proofErr w:type="spellEnd"/>
      <w:r>
        <w:t xml:space="preserve"> </w:t>
      </w:r>
      <w:proofErr w:type="spellStart"/>
      <w:r>
        <w:t>kaasneb</w:t>
      </w:r>
      <w:proofErr w:type="spellEnd"/>
      <w:r>
        <w:t xml:space="preserve"> </w:t>
      </w:r>
      <w:proofErr w:type="spellStart"/>
      <w:r>
        <w:t>regulatsiooni</w:t>
      </w:r>
      <w:proofErr w:type="spellEnd"/>
      <w:r>
        <w:t xml:space="preserve"> </w:t>
      </w:r>
      <w:proofErr w:type="spellStart"/>
      <w:r>
        <w:t>muutusega</w:t>
      </w:r>
      <w:proofErr w:type="spellEnd"/>
      <w:r>
        <w:t xml:space="preserve"> </w:t>
      </w:r>
      <w:proofErr w:type="spellStart"/>
      <w:r>
        <w:t>olukord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väheneb</w:t>
      </w:r>
      <w:proofErr w:type="spellEnd"/>
      <w:r>
        <w:t xml:space="preserve"> </w:t>
      </w:r>
      <w:proofErr w:type="spellStart"/>
      <w:r>
        <w:t>oluliselt</w:t>
      </w:r>
      <w:proofErr w:type="spellEnd"/>
      <w:r>
        <w:t xml:space="preserve"> </w:t>
      </w:r>
      <w:proofErr w:type="spellStart"/>
      <w:r>
        <w:t>paindlikkus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tööandjale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ta </w:t>
      </w:r>
      <w:proofErr w:type="spellStart"/>
      <w:r>
        <w:t>töötajale</w:t>
      </w:r>
      <w:proofErr w:type="spellEnd"/>
      <w:r>
        <w:t xml:space="preserve">, </w:t>
      </w:r>
      <w:proofErr w:type="spellStart"/>
      <w:r>
        <w:t>tekivad</w:t>
      </w:r>
      <w:proofErr w:type="spellEnd"/>
      <w:r>
        <w:t xml:space="preserve"> </w:t>
      </w:r>
      <w:proofErr w:type="spellStart"/>
      <w:r>
        <w:t>täiendavad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väiksemates</w:t>
      </w:r>
      <w:proofErr w:type="spellEnd"/>
      <w:r>
        <w:t xml:space="preserve"> </w:t>
      </w:r>
      <w:proofErr w:type="spellStart"/>
      <w:r>
        <w:t>kauplustes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jätkata</w:t>
      </w:r>
      <w:proofErr w:type="spellEnd"/>
      <w:r>
        <w:t xml:space="preserve"> </w:t>
      </w:r>
      <w:proofErr w:type="spellStart"/>
      <w:r>
        <w:t>senisel</w:t>
      </w:r>
      <w:proofErr w:type="spellEnd"/>
      <w:r>
        <w:t xml:space="preserve"> </w:t>
      </w:r>
      <w:proofErr w:type="spellStart"/>
      <w:r>
        <w:t>kujul</w:t>
      </w:r>
      <w:proofErr w:type="spellEnd"/>
      <w:r>
        <w:t xml:space="preserve"> </w:t>
      </w:r>
      <w:proofErr w:type="spellStart"/>
      <w:r>
        <w:t>teenuse</w:t>
      </w:r>
      <w:proofErr w:type="spellEnd"/>
      <w:r>
        <w:t xml:space="preserve"> </w:t>
      </w:r>
      <w:proofErr w:type="spellStart"/>
      <w:r>
        <w:t>pakkumisega</w:t>
      </w:r>
      <w:proofErr w:type="spellEnd"/>
      <w:r>
        <w:t xml:space="preserve">. </w:t>
      </w:r>
      <w:proofErr w:type="spellStart"/>
      <w:r>
        <w:t>Näeme</w:t>
      </w:r>
      <w:proofErr w:type="spellEnd"/>
      <w:r>
        <w:t xml:space="preserve"> </w:t>
      </w:r>
      <w:proofErr w:type="spellStart"/>
      <w:r>
        <w:t>lahendusena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rakendada</w:t>
      </w:r>
      <w:proofErr w:type="spellEnd"/>
      <w:r>
        <w:t xml:space="preserve"> </w:t>
      </w:r>
      <w:proofErr w:type="spellStart"/>
      <w:r>
        <w:t>rangemaid</w:t>
      </w:r>
      <w:proofErr w:type="spellEnd"/>
      <w:r>
        <w:t xml:space="preserve"> </w:t>
      </w:r>
      <w:proofErr w:type="spellStart"/>
      <w:r>
        <w:t>meetmeid</w:t>
      </w:r>
      <w:proofErr w:type="spellEnd"/>
      <w:r>
        <w:t xml:space="preserve"> </w:t>
      </w:r>
      <w:proofErr w:type="spellStart"/>
      <w:r>
        <w:t>puhkeajale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sätestab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Liidu</w:t>
      </w:r>
      <w:proofErr w:type="spellEnd"/>
      <w:r>
        <w:t xml:space="preserve"> </w:t>
      </w:r>
      <w:proofErr w:type="spellStart"/>
      <w:r>
        <w:t>tööaja</w:t>
      </w:r>
      <w:proofErr w:type="spellEnd"/>
      <w:r>
        <w:t xml:space="preserve"> </w:t>
      </w:r>
      <w:proofErr w:type="spellStart"/>
      <w:r>
        <w:t>direktiiv</w:t>
      </w:r>
      <w:proofErr w:type="spellEnd"/>
      <w:r>
        <w:t xml:space="preserve"> ja on </w:t>
      </w:r>
      <w:proofErr w:type="spellStart"/>
      <w:r>
        <w:t>mõelnud</w:t>
      </w:r>
      <w:proofErr w:type="spellEnd"/>
      <w:r>
        <w:t xml:space="preserve"> ka </w:t>
      </w:r>
      <w:proofErr w:type="spellStart"/>
      <w:r>
        <w:t>Euroopa</w:t>
      </w:r>
      <w:proofErr w:type="spellEnd"/>
      <w:r>
        <w:t xml:space="preserve"> Kohus </w:t>
      </w:r>
      <w:proofErr w:type="spellStart"/>
      <w:r>
        <w:t>oma</w:t>
      </w:r>
      <w:proofErr w:type="spellEnd"/>
      <w:r>
        <w:t xml:space="preserve"> 2. </w:t>
      </w:r>
      <w:proofErr w:type="spellStart"/>
      <w:r>
        <w:t>märtsi</w:t>
      </w:r>
      <w:proofErr w:type="spellEnd"/>
      <w:r>
        <w:t xml:space="preserve"> 2023 </w:t>
      </w:r>
      <w:proofErr w:type="spellStart"/>
      <w:r>
        <w:t>otsuses</w:t>
      </w:r>
      <w:proofErr w:type="spellEnd"/>
      <w:r>
        <w:t xml:space="preserve">. </w:t>
      </w:r>
    </w:p>
    <w:p w14:paraId="1DFDBC76" w14:textId="77777777" w:rsidR="00501622" w:rsidRDefault="00501622" w:rsidP="00501622">
      <w:pPr>
        <w:jc w:val="both"/>
      </w:pPr>
    </w:p>
    <w:p w14:paraId="31715514" w14:textId="77777777" w:rsidR="00501622" w:rsidRDefault="00501622" w:rsidP="00501622">
      <w:pPr>
        <w:jc w:val="both"/>
      </w:pPr>
    </w:p>
    <w:p w14:paraId="2A33C1B7" w14:textId="0A672133" w:rsidR="00501622" w:rsidRDefault="00501622" w:rsidP="00501622">
      <w:pPr>
        <w:jc w:val="both"/>
      </w:pPr>
      <w:r>
        <w:t>Lugupidamisega</w:t>
      </w:r>
    </w:p>
    <w:p w14:paraId="1E9B4636" w14:textId="77777777" w:rsidR="00501622" w:rsidRDefault="00501622" w:rsidP="00501622">
      <w:pPr>
        <w:jc w:val="both"/>
      </w:pPr>
    </w:p>
    <w:p w14:paraId="3297718D" w14:textId="77777777" w:rsidR="00501622" w:rsidRDefault="00501622" w:rsidP="00501622">
      <w:pPr>
        <w:jc w:val="both"/>
      </w:pPr>
    </w:p>
    <w:p w14:paraId="45E154B4" w14:textId="63D9B8E7" w:rsidR="00501622" w:rsidRDefault="00501622" w:rsidP="00501622">
      <w:pPr>
        <w:jc w:val="both"/>
      </w:pPr>
      <w:r>
        <w:t>Kristel Mets</w:t>
      </w:r>
    </w:p>
    <w:p w14:paraId="707B5FBB" w14:textId="77777777" w:rsidR="00501622" w:rsidRDefault="00501622" w:rsidP="00501622">
      <w:pPr>
        <w:jc w:val="both"/>
      </w:pPr>
      <w:r>
        <w:t xml:space="preserve">Rimi </w:t>
      </w:r>
      <w:proofErr w:type="spellStart"/>
      <w:r>
        <w:t>Eesti</w:t>
      </w:r>
      <w:proofErr w:type="spellEnd"/>
      <w:r>
        <w:t xml:space="preserve"> Food AS </w:t>
      </w:r>
      <w:proofErr w:type="spellStart"/>
      <w:r>
        <w:t>tegevjuht</w:t>
      </w:r>
      <w:proofErr w:type="spellEnd"/>
    </w:p>
    <w:p w14:paraId="48148577" w14:textId="77777777" w:rsidR="00501622" w:rsidRDefault="00501622" w:rsidP="00501622">
      <w:pPr>
        <w:jc w:val="both"/>
      </w:pPr>
      <w:r>
        <w:t>(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>)</w:t>
      </w:r>
    </w:p>
    <w:p w14:paraId="5650FBDF" w14:textId="77777777" w:rsidR="00501622" w:rsidRDefault="00501622" w:rsidP="00501622"/>
    <w:p w14:paraId="3A85333E" w14:textId="77777777" w:rsidR="00501622" w:rsidRPr="00B53032" w:rsidRDefault="00501622" w:rsidP="0050162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t-EE"/>
        </w:rPr>
      </w:pPr>
    </w:p>
    <w:sectPr w:rsidR="00501622" w:rsidRPr="00B53032" w:rsidSect="00162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862C" w14:textId="77777777" w:rsidR="0055760B" w:rsidRDefault="0055760B">
      <w:r>
        <w:separator/>
      </w:r>
    </w:p>
  </w:endnote>
  <w:endnote w:type="continuationSeparator" w:id="0">
    <w:p w14:paraId="5988641A" w14:textId="77777777" w:rsidR="0055760B" w:rsidRDefault="005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E0C4" w14:textId="77777777" w:rsidR="00501622" w:rsidRDefault="00501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63A1" w14:textId="77777777" w:rsidR="00501622" w:rsidRDefault="00501622">
    <w:pPr>
      <w:pStyle w:val="Footer"/>
    </w:pPr>
    <w:r>
      <w:rPr>
        <w:rFonts w:ascii="Arial" w:hAnsi="Arial" w:cs="Arial" w:hint="cs"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602100" wp14:editId="7FDEBDBC">
              <wp:simplePos x="0" y="0"/>
              <wp:positionH relativeFrom="column">
                <wp:posOffset>-529590</wp:posOffset>
              </wp:positionH>
              <wp:positionV relativeFrom="paragraph">
                <wp:posOffset>-74930</wp:posOffset>
              </wp:positionV>
              <wp:extent cx="7362825" cy="64643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3C65D" w14:textId="77777777" w:rsidR="00501622" w:rsidRPr="000E5755" w:rsidRDefault="00501622" w:rsidP="005361D1">
                          <w:pPr>
                            <w:jc w:val="center"/>
                            <w:rPr>
                              <w:rFonts w:ascii="Arial" w:hAnsi="Arial" w:cs="Arial"/>
                              <w:color w:val="4C4B4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t-EE" w:eastAsia="et-EE"/>
                            </w:rPr>
                            <w:drawing>
                              <wp:inline distT="0" distB="0" distL="0" distR="0" wp14:anchorId="4F628F63" wp14:editId="1323B7B6">
                                <wp:extent cx="7048500" cy="477388"/>
                                <wp:effectExtent l="0" t="0" r="0" b="0"/>
                                <wp:docPr id="1" name="Picture 1" descr="W:\Shared\Marketing\Rimi Brand\2. RIMI BRAND BOOK\4. CORPORATE APPLICATIONS\4.1.2. Letterhead\2. Rimi Eesti\EE contact info pictur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:\Shared\Marketing\Rimi Brand\2. RIMI BRAND BOOK\4. CORPORATE APPLICATIONS\4.1.2. Letterhead\2. Rimi Eesti\EE contact info pictur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0" cy="477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21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7pt;margin-top:-5.9pt;width:579.7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+NYgIAADQFAAAOAAAAZHJzL2Uyb0RvYy54bWysVEtvGjEQvlfqf7B8LwuEkBSxRJSIqlKU&#10;RE2qnI3XhlW9Htce2KW/vmPv8mjaS6pedu15zzffeHrTVIbtlA8l2JwPen3OlJVQlHad82/Pyw/X&#10;nAUUthAGrMr5XgV+M3v/blq7iRrCBkyhPKMgNkxql/MNoptkWZAbVYnQA6csKTX4SiBd/TorvKgp&#10;emWyYb8/zmrwhfMgVQgkvW2VfJbia60kPmgdFDKTc6oN09en7yp+s9lUTNZeuE0puzLEP1RRidJS&#10;0mOoW4GCbX35R6iqlB4CaOxJqDLQupQq9UDdDPqvunnaCKdSLwROcEeYwv8LK+93T+7RM2w+QUMD&#10;jIDULkwCCWM/jfZV/FOljPQE4f4Im2qQSRJeXYyH18NLziTpxqPx6CLhmp28nQ/4WUHF4iHnnsaS&#10;0BK7u4CUkUwPJjGZhWVpTBqNsb8JyLCVqDTbzvtUcDrh3qjoZexXpVlZpLqjILFKLYxnO0F8EFIq&#10;i6nlFJeso5Wm3G9x7Oyja1vVW5yPHikzWDw6V6UFn1B6VXbx/VCybu0Jv7O+4xGbVdMNcgXFnubr&#10;oaV+cHJZ0hDuRMBH4YnrNFLaX3ygjzZQ5xy6E2cb8D//Jo/2REHSclbT7uQ8/NgKrzgzXyyR8+Ng&#10;NIrLli6jy6shXfy5ZnWusdtqATSOAb0UTqZjtEdzOGoP1Qut+TxmJZWwknLnHA/HBbYbTc+EVPN5&#10;MqL1cgLv7JOTMXSEN1LsuXkR3nU8RGLwPRy2TExe0bG1jZ7BzbdIpExcjQC3qHbA02omCnfPSNz9&#10;83uyOj12s18AAAD//wMAUEsDBBQABgAIAAAAIQAuo12T3wAAAAsBAAAPAAAAZHJzL2Rvd25yZXYu&#10;eG1sTI/LTsMwEEX3SPyDNUjsWts8ShviVBUPiUU3lLB342kSEY+j2G3Sv2e6gt2M5ujOufl68p04&#10;4RDbQAb0XIFAqoJrqTZQfr3PliBisuRsFwgNnDHCuri+ym3mwkifeNqlWnAIxcwaaFLqMylj1aC3&#10;cR56JL4dwuBt4nWopRvsyOG+k3dKLaS3LfGHxvb40mD1szt6Aym5jT6Xbz5+fE/b17FR1aMtjbm9&#10;mTbPIBJO6Q+Giz6rQ8FO+3AkF0VnYLa8f2CUB625w4VQTwsNYm9gpRTIIpf/OxS/AAAA//8DAFBL&#10;AQItABQABgAIAAAAIQC2gziS/gAAAOEBAAATAAAAAAAAAAAAAAAAAAAAAABbQ29udGVudF9UeXBl&#10;c10ueG1sUEsBAi0AFAAGAAgAAAAhADj9If/WAAAAlAEAAAsAAAAAAAAAAAAAAAAALwEAAF9yZWxz&#10;Ly5yZWxzUEsBAi0AFAAGAAgAAAAhAAxg341iAgAANAUAAA4AAAAAAAAAAAAAAAAALgIAAGRycy9l&#10;Mm9Eb2MueG1sUEsBAi0AFAAGAAgAAAAhAC6jXZPfAAAACwEAAA8AAAAAAAAAAAAAAAAAvAQAAGRy&#10;cy9kb3ducmV2LnhtbFBLBQYAAAAABAAEAPMAAADIBQAAAAA=&#10;" filled="f" stroked="f">
              <v:textbox style="mso-fit-shape-to-text:t">
                <w:txbxContent>
                  <w:p w14:paraId="4D83C65D" w14:textId="77777777" w:rsidR="00501622" w:rsidRPr="000E5755" w:rsidRDefault="00501622" w:rsidP="005361D1">
                    <w:pPr>
                      <w:jc w:val="center"/>
                      <w:rPr>
                        <w:rFonts w:ascii="Arial" w:hAnsi="Arial" w:cs="Arial"/>
                        <w:color w:val="4C4B4A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val="et-EE" w:eastAsia="et-EE"/>
                      </w:rPr>
                      <w:drawing>
                        <wp:inline distT="0" distB="0" distL="0" distR="0" wp14:anchorId="4F628F63" wp14:editId="1323B7B6">
                          <wp:extent cx="7048500" cy="477388"/>
                          <wp:effectExtent l="0" t="0" r="0" b="0"/>
                          <wp:docPr id="1" name="Picture 1" descr="W:\Shared\Marketing\Rimi Brand\2. RIMI BRAND BOOK\4. CORPORATE APPLICATIONS\4.1.2. Letterhead\2. Rimi Eesti\EE contact info pictur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:\Shared\Marketing\Rimi Brand\2. RIMI BRAND BOOK\4. CORPORATE APPLICATIONS\4.1.2. Letterhead\2. Rimi Eesti\EE contact info pictur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0" cy="477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A4F4" w14:textId="77777777" w:rsidR="00501622" w:rsidRDefault="00501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6786" w14:textId="77777777" w:rsidR="0055760B" w:rsidRDefault="0055760B">
      <w:r>
        <w:separator/>
      </w:r>
    </w:p>
  </w:footnote>
  <w:footnote w:type="continuationSeparator" w:id="0">
    <w:p w14:paraId="05D01F8E" w14:textId="77777777" w:rsidR="0055760B" w:rsidRDefault="0055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866D" w14:textId="77777777" w:rsidR="00501622" w:rsidRDefault="00501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C231" w14:textId="77777777" w:rsidR="00501622" w:rsidRPr="009E1473" w:rsidRDefault="00501622" w:rsidP="009E1473">
    <w:pPr>
      <w:pStyle w:val="Header"/>
    </w:pPr>
    <w:r w:rsidRPr="009E1473">
      <w:rPr>
        <w:rFonts w:ascii="Arial" w:hAnsi="Arial" w:cs="Arial" w:hint="cs"/>
        <w:noProof/>
        <w:lang w:val="et-EE" w:eastAsia="et-EE"/>
      </w:rPr>
      <w:drawing>
        <wp:anchor distT="0" distB="0" distL="114300" distR="114300" simplePos="0" relativeHeight="251659264" behindDoc="1" locked="0" layoutInCell="1" allowOverlap="1" wp14:anchorId="26C70BFE" wp14:editId="3D23CC44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8768" cy="106920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ti_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AAA4" w14:textId="77777777" w:rsidR="00501622" w:rsidRDefault="00501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C2707"/>
    <w:multiLevelType w:val="hybridMultilevel"/>
    <w:tmpl w:val="0FC42C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1508"/>
    <w:multiLevelType w:val="hybridMultilevel"/>
    <w:tmpl w:val="CD9C57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4971">
    <w:abstractNumId w:val="0"/>
  </w:num>
  <w:num w:numId="2" w16cid:durableId="27776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22"/>
    <w:rsid w:val="000C1FFB"/>
    <w:rsid w:val="004A6CC6"/>
    <w:rsid w:val="00501622"/>
    <w:rsid w:val="0055760B"/>
    <w:rsid w:val="00654086"/>
    <w:rsid w:val="00A1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4746"/>
  <w15:chartTrackingRefBased/>
  <w15:docId w15:val="{0AB458CC-9306-4DAB-9BB4-B80AC3C3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622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622"/>
    <w:rPr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1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22"/>
    <w:rPr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016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1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re@pare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Raudam</dc:creator>
  <cp:keywords/>
  <dc:description/>
  <cp:lastModifiedBy>Kristel Mets</cp:lastModifiedBy>
  <cp:revision>2</cp:revision>
  <dcterms:created xsi:type="dcterms:W3CDTF">2024-04-01T07:56:00Z</dcterms:created>
  <dcterms:modified xsi:type="dcterms:W3CDTF">2024-04-01T07:56:00Z</dcterms:modified>
</cp:coreProperties>
</file>